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04F5" w14:textId="43FC0068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9A843E" wp14:editId="3545708F">
            <wp:extent cx="593725" cy="593725"/>
            <wp:effectExtent l="0" t="0" r="0" b="0"/>
            <wp:docPr id="887051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AFAF4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5A353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18B838E7" w14:textId="12D4C142" w:rsidR="00B92E0F" w:rsidRDefault="00B92E0F" w:rsidP="00B92E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EA2D38D" wp14:editId="4A3CA00C">
                <wp:simplePos x="0" y="0"/>
                <wp:positionH relativeFrom="column">
                  <wp:posOffset>-125730</wp:posOffset>
                </wp:positionH>
                <wp:positionV relativeFrom="paragraph">
                  <wp:posOffset>93345</wp:posOffset>
                </wp:positionV>
                <wp:extent cx="6286500" cy="0"/>
                <wp:effectExtent l="0" t="0" r="0" b="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87B5F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6E6BB90D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35A71E5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ЭКСПЕРТНО-АНАЛИТИЧЕСКОГО МЕРОПРИЯТИЯ </w:t>
      </w:r>
    </w:p>
    <w:p w14:paraId="67439165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6177B2A" w14:textId="4775E95E" w:rsidR="00B92E0F" w:rsidRDefault="00B92E0F" w:rsidP="00B92E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Экспертиза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Златоустовского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Златоустовского городского округа </w:t>
      </w:r>
      <w:r w:rsidR="00AA0BB2">
        <w:rPr>
          <w:rFonts w:ascii="Times New Roman" w:hAnsi="Times New Roman" w:cs="Times New Roman"/>
          <w:sz w:val="28"/>
          <w:szCs w:val="28"/>
        </w:rPr>
        <w:t xml:space="preserve">от </w:t>
      </w:r>
      <w:r w:rsidR="00AA0BB2" w:rsidRPr="00AA0BB2">
        <w:rPr>
          <w:rFonts w:ascii="Times New Roman" w:hAnsi="Times New Roman" w:cs="Times New Roman"/>
          <w:sz w:val="28"/>
          <w:szCs w:val="28"/>
        </w:rPr>
        <w:t xml:space="preserve">14.11.2022 №505-П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  <w:bookmarkStart w:id="0" w:name="_Hlk134191215"/>
      <w:r w:rsidR="00AA0BB2" w:rsidRPr="00AA0BB2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Златоустовского городского округа»</w:t>
      </w:r>
      <w:bookmarkEnd w:id="0"/>
    </w:p>
    <w:p w14:paraId="66070FD3" w14:textId="77777777" w:rsidR="00AA0BB2" w:rsidRDefault="00AA0BB2" w:rsidP="00B92E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DDCE329" w14:textId="6ACD0CF3" w:rsidR="00B92E0F" w:rsidRDefault="00B92E0F" w:rsidP="00B92E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</w:t>
      </w:r>
      <w:bookmarkStart w:id="1" w:name="_Hlk128756140"/>
      <w:r>
        <w:rPr>
          <w:rFonts w:ascii="Times New Roman" w:hAnsi="Times New Roman"/>
          <w:sz w:val="28"/>
          <w:szCs w:val="28"/>
        </w:rPr>
        <w:t>Контрольно-счетной палате ЗГО</w:t>
      </w:r>
      <w:bookmarkEnd w:id="1"/>
      <w:r>
        <w:rPr>
          <w:rFonts w:ascii="Times New Roman" w:hAnsi="Times New Roman"/>
          <w:sz w:val="28"/>
          <w:szCs w:val="28"/>
        </w:rPr>
        <w:t xml:space="preserve"> проведена экспертиза проекта внесения изменений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="00AA0BB2" w:rsidRPr="00AA0BB2">
        <w:rPr>
          <w:rFonts w:ascii="Times New Roman" w:eastAsia="Calibri" w:hAnsi="Times New Roman" w:cs="Times New Roman"/>
          <w:sz w:val="28"/>
          <w:szCs w:val="28"/>
        </w:rPr>
        <w:t>«Формирование современной городской среды на территории Златоустовского городского округа»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результаты которой отражены в заключении от </w:t>
      </w:r>
      <w:r w:rsidR="00AA0BB2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.04.2023 №4</w:t>
      </w:r>
      <w:r w:rsidR="00AA0BB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</w:p>
    <w:p w14:paraId="6E035AC2" w14:textId="3D15CB2B" w:rsidR="00B92E0F" w:rsidRDefault="00B92E0F" w:rsidP="00B92E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муниципальным программам Златоустовского городского округа определены в Порядке разработки, реализации и оценки эффективности муниципальных программ Златоустовского городского округа, утвержденном постановлением Администрации ЗГО от 23.06.2011г. №252-п (далее–Порядок №252-п).</w:t>
      </w:r>
    </w:p>
    <w:p w14:paraId="3342970F" w14:textId="2C393A16" w:rsidR="00AA0BB2" w:rsidRDefault="00AA0BB2" w:rsidP="00766F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BB2">
        <w:rPr>
          <w:rFonts w:ascii="Times New Roman" w:hAnsi="Times New Roman"/>
          <w:sz w:val="28"/>
          <w:szCs w:val="28"/>
        </w:rPr>
        <w:t xml:space="preserve">Причиной внесения изменений в Муниципальную программу является </w:t>
      </w:r>
      <w:r w:rsidR="00A332A9" w:rsidRPr="00A332A9">
        <w:rPr>
          <w:rFonts w:ascii="Times New Roman" w:hAnsi="Times New Roman"/>
          <w:sz w:val="28"/>
          <w:szCs w:val="28"/>
        </w:rPr>
        <w:t>уточнение объема финансирования в соответствие с решением Собрания депутатов ЗГО от 03.04.2023 №17-ЗГО «О внесении изменений в решение Собрания депутатов Златоустовского городского округа. от 19.12.2022 №67-ЗГО «О бюджете Златоустовского городского округа на 2023 год и плановый период 2024 и 2025 годов».</w:t>
      </w:r>
    </w:p>
    <w:p w14:paraId="66E25F04" w14:textId="54D2BA51" w:rsidR="00B92E0F" w:rsidRDefault="00B92E0F" w:rsidP="00B92E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результате экспертизы Проекта </w:t>
      </w:r>
      <w:bookmarkStart w:id="2" w:name="_Hlk127275999"/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постановления Администрации ЗГО Контрольно-счетной палатой ЗГО </w:t>
      </w:r>
      <w:bookmarkEnd w:id="2"/>
      <w:r>
        <w:rPr>
          <w:rFonts w:ascii="Times New Roman" w:eastAsia="Calibri" w:hAnsi="Times New Roman" w:cs="Times New Roman"/>
          <w:sz w:val="28"/>
          <w:szCs w:val="28"/>
        </w:rPr>
        <w:t>установлено:</w:t>
      </w:r>
    </w:p>
    <w:p w14:paraId="559CBD39" w14:textId="12EAF36E" w:rsidR="007116E5" w:rsidRDefault="00AA0BB2" w:rsidP="007116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BB2">
        <w:rPr>
          <w:rFonts w:ascii="Times New Roman" w:eastAsia="Calibri" w:hAnsi="Times New Roman" w:cs="Times New Roman"/>
          <w:sz w:val="28"/>
          <w:szCs w:val="28"/>
        </w:rPr>
        <w:t>1.</w:t>
      </w:r>
      <w:r w:rsidR="007116E5" w:rsidRPr="007116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16E5">
        <w:rPr>
          <w:rFonts w:ascii="Times New Roman" w:eastAsia="Calibri" w:hAnsi="Times New Roman" w:cs="Times New Roman"/>
          <w:sz w:val="28"/>
          <w:szCs w:val="28"/>
        </w:rPr>
        <w:t xml:space="preserve">Внесение изменений в муниципальную программу производится в срок, </w:t>
      </w:r>
      <w:proofErr w:type="gramStart"/>
      <w:r w:rsidR="007116E5">
        <w:rPr>
          <w:rFonts w:ascii="Times New Roman" w:eastAsia="Calibri" w:hAnsi="Times New Roman" w:cs="Times New Roman"/>
          <w:sz w:val="28"/>
          <w:szCs w:val="28"/>
        </w:rPr>
        <w:t>установленный Порядком</w:t>
      </w:r>
      <w:proofErr w:type="gramEnd"/>
      <w:r w:rsidR="007116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16E5">
        <w:rPr>
          <w:rFonts w:ascii="Times New Roman" w:hAnsi="Times New Roman" w:cs="Times New Roman"/>
          <w:sz w:val="28"/>
          <w:szCs w:val="28"/>
        </w:rPr>
        <w:t>№252-п.</w:t>
      </w:r>
      <w:r w:rsidR="007116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A317A79" w14:textId="77777777" w:rsidR="00A67B2E" w:rsidRDefault="007116E5" w:rsidP="005F3C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14:numSpacing w14:val="tabular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AA0BB2" w:rsidRPr="007116E5">
        <w:rPr>
          <w:rFonts w:ascii="Times New Roman" w:eastAsia="Calibri" w:hAnsi="Times New Roman" w:cs="Times New Roman"/>
          <w:sz w:val="28"/>
          <w:szCs w:val="28"/>
          <w14:numSpacing w14:val="tabular"/>
        </w:rPr>
        <w:t>Проект постановления Администрации ЗГО «О внесении изменений в</w:t>
      </w:r>
      <w:r w:rsidR="005E3A41">
        <w:rPr>
          <w:rFonts w:ascii="Times New Roman" w:eastAsia="Calibri" w:hAnsi="Times New Roman" w:cs="Times New Roman"/>
          <w:sz w:val="28"/>
          <w:szCs w:val="28"/>
          <w14:numSpacing w14:val="tabular"/>
        </w:rPr>
        <w:t xml:space="preserve"> </w:t>
      </w:r>
      <w:r w:rsidR="00AA0BB2" w:rsidRPr="007116E5">
        <w:rPr>
          <w:rFonts w:ascii="Times New Roman" w:eastAsia="Calibri" w:hAnsi="Times New Roman" w:cs="Times New Roman"/>
          <w:sz w:val="28"/>
          <w:szCs w:val="28"/>
          <w14:numSpacing w14:val="tabular"/>
        </w:rPr>
        <w:t>постановление Администрации Златоустовского городского</w:t>
      </w:r>
      <w:r w:rsidR="005E3A41">
        <w:rPr>
          <w:rFonts w:ascii="Times New Roman" w:eastAsia="Calibri" w:hAnsi="Times New Roman" w:cs="Times New Roman"/>
          <w:sz w:val="28"/>
          <w:szCs w:val="28"/>
          <w14:numSpacing w14:val="tabular"/>
        </w:rPr>
        <w:t xml:space="preserve"> </w:t>
      </w:r>
      <w:r w:rsidR="00AA0BB2" w:rsidRPr="007116E5">
        <w:rPr>
          <w:rFonts w:ascii="Times New Roman" w:eastAsia="Calibri" w:hAnsi="Times New Roman" w:cs="Times New Roman"/>
          <w:sz w:val="28"/>
          <w:szCs w:val="28"/>
          <w14:numSpacing w14:val="tabular"/>
        </w:rPr>
        <w:t>округа</w:t>
      </w:r>
      <w:r w:rsidR="005E3A41">
        <w:rPr>
          <w:rFonts w:ascii="Times New Roman" w:eastAsia="Calibri" w:hAnsi="Times New Roman" w:cs="Times New Roman"/>
          <w:sz w:val="28"/>
          <w:szCs w:val="28"/>
          <w14:numSpacing w14:val="tabular"/>
        </w:rPr>
        <w:t xml:space="preserve"> </w:t>
      </w:r>
      <w:r w:rsidR="00AA0BB2" w:rsidRPr="007116E5">
        <w:rPr>
          <w:rFonts w:ascii="Times New Roman" w:eastAsia="Calibri" w:hAnsi="Times New Roman" w:cs="Times New Roman"/>
          <w:sz w:val="28"/>
          <w:szCs w:val="28"/>
          <w14:numSpacing w14:val="tabular"/>
        </w:rPr>
        <w:t>от</w:t>
      </w:r>
      <w:r w:rsidR="005E3A41">
        <w:rPr>
          <w:rFonts w:ascii="Times New Roman" w:eastAsia="Calibri" w:hAnsi="Times New Roman" w:cs="Times New Roman"/>
          <w:sz w:val="28"/>
          <w:szCs w:val="28"/>
          <w14:numSpacing w14:val="tabular"/>
        </w:rPr>
        <w:t> </w:t>
      </w:r>
      <w:r w:rsidR="00AA0BB2" w:rsidRPr="007116E5">
        <w:rPr>
          <w:rFonts w:ascii="Times New Roman" w:eastAsia="Calibri" w:hAnsi="Times New Roman" w:cs="Times New Roman"/>
          <w:sz w:val="28"/>
          <w:szCs w:val="28"/>
          <w14:numSpacing w14:val="tabular"/>
        </w:rPr>
        <w:t>14.11.2017</w:t>
      </w:r>
      <w:r w:rsidR="005E3A41">
        <w:rPr>
          <w:rFonts w:ascii="Times New Roman" w:eastAsia="Calibri" w:hAnsi="Times New Roman" w:cs="Times New Roman"/>
          <w:sz w:val="28"/>
          <w:szCs w:val="28"/>
          <w14:numSpacing w14:val="tabular"/>
        </w:rPr>
        <w:t xml:space="preserve"> </w:t>
      </w:r>
      <w:r w:rsidR="00AA0BB2" w:rsidRPr="007116E5">
        <w:rPr>
          <w:rFonts w:ascii="Times New Roman" w:eastAsia="Calibri" w:hAnsi="Times New Roman" w:cs="Times New Roman"/>
          <w:sz w:val="28"/>
          <w:szCs w:val="28"/>
          <w14:numSpacing w14:val="tabular"/>
        </w:rPr>
        <w:t>№505-П</w:t>
      </w:r>
      <w:r w:rsidR="005E3A41">
        <w:rPr>
          <w:rFonts w:ascii="Times New Roman" w:eastAsia="Calibri" w:hAnsi="Times New Roman" w:cs="Times New Roman"/>
          <w:sz w:val="28"/>
          <w:szCs w:val="28"/>
          <w14:numSpacing w14:val="tabular"/>
        </w:rPr>
        <w:t xml:space="preserve"> </w:t>
      </w:r>
      <w:r w:rsidR="00AA0BB2" w:rsidRPr="007116E5">
        <w:rPr>
          <w:rFonts w:ascii="Times New Roman" w:eastAsia="Calibri" w:hAnsi="Times New Roman" w:cs="Times New Roman"/>
          <w:sz w:val="28"/>
          <w:szCs w:val="28"/>
          <w14:numSpacing w14:val="tabular"/>
        </w:rPr>
        <w:t>«Об</w:t>
      </w:r>
      <w:r w:rsidR="005E3A41">
        <w:rPr>
          <w:rFonts w:ascii="Times New Roman" w:eastAsia="Calibri" w:hAnsi="Times New Roman" w:cs="Times New Roman"/>
          <w:sz w:val="28"/>
          <w:szCs w:val="28"/>
          <w14:numSpacing w14:val="tabular"/>
        </w:rPr>
        <w:t xml:space="preserve"> </w:t>
      </w:r>
      <w:r w:rsidR="00AA0BB2" w:rsidRPr="007116E5">
        <w:rPr>
          <w:rFonts w:ascii="Times New Roman" w:eastAsia="Calibri" w:hAnsi="Times New Roman" w:cs="Times New Roman"/>
          <w:sz w:val="28"/>
          <w:szCs w:val="28"/>
          <w14:numSpacing w14:val="tabular"/>
        </w:rPr>
        <w:t>утверждении</w:t>
      </w:r>
      <w:r w:rsidR="005E3A41">
        <w:rPr>
          <w:rFonts w:ascii="Times New Roman" w:eastAsia="Calibri" w:hAnsi="Times New Roman" w:cs="Times New Roman"/>
          <w:sz w:val="28"/>
          <w:szCs w:val="28"/>
          <w14:numSpacing w14:val="tabular"/>
        </w:rPr>
        <w:t xml:space="preserve"> </w:t>
      </w:r>
      <w:r w:rsidR="00AA0BB2" w:rsidRPr="007116E5">
        <w:rPr>
          <w:rFonts w:ascii="Times New Roman" w:eastAsia="Calibri" w:hAnsi="Times New Roman" w:cs="Times New Roman"/>
          <w:sz w:val="28"/>
          <w:szCs w:val="28"/>
          <w14:numSpacing w14:val="tabular"/>
        </w:rPr>
        <w:t>муниципальной</w:t>
      </w:r>
      <w:r w:rsidR="005E3A41">
        <w:rPr>
          <w:rFonts w:ascii="Times New Roman" w:eastAsia="Calibri" w:hAnsi="Times New Roman" w:cs="Times New Roman"/>
          <w:sz w:val="28"/>
          <w:szCs w:val="28"/>
          <w14:numSpacing w14:val="tabular"/>
        </w:rPr>
        <w:t xml:space="preserve"> </w:t>
      </w:r>
      <w:r w:rsidRPr="007116E5">
        <w:rPr>
          <w:rFonts w:ascii="Times New Roman" w:eastAsia="Calibri" w:hAnsi="Times New Roman" w:cs="Times New Roman"/>
          <w:sz w:val="28"/>
          <w:szCs w:val="28"/>
          <w14:numSpacing w14:val="tabular"/>
        </w:rPr>
        <w:t>п</w:t>
      </w:r>
      <w:r w:rsidR="00AA0BB2" w:rsidRPr="007116E5">
        <w:rPr>
          <w:rFonts w:ascii="Times New Roman" w:eastAsia="Calibri" w:hAnsi="Times New Roman" w:cs="Times New Roman"/>
          <w:sz w:val="28"/>
          <w:szCs w:val="28"/>
          <w14:numSpacing w14:val="tabular"/>
        </w:rPr>
        <w:t>рограммы</w:t>
      </w:r>
      <w:r w:rsidR="00A67B2E" w:rsidRPr="007116E5">
        <w:rPr>
          <w:rFonts w:ascii="Times New Roman" w:eastAsia="Calibri" w:hAnsi="Times New Roman" w:cs="Times New Roman"/>
          <w:sz w:val="28"/>
          <w:szCs w:val="28"/>
          <w14:numSpacing w14:val="tabular"/>
        </w:rPr>
        <w:t xml:space="preserve"> </w:t>
      </w:r>
      <w:r w:rsidR="00AA0BB2" w:rsidRPr="007116E5">
        <w:rPr>
          <w:rFonts w:ascii="Times New Roman" w:eastAsia="Calibri" w:hAnsi="Times New Roman" w:cs="Times New Roman"/>
          <w:sz w:val="28"/>
          <w:szCs w:val="28"/>
          <w14:numSpacing w14:val="tabular"/>
        </w:rPr>
        <w:t xml:space="preserve">«Формирование современной </w:t>
      </w:r>
      <w:r w:rsidR="00AA0BB2" w:rsidRPr="005F3C54">
        <w:rPr>
          <w:rFonts w:ascii="Times New Roman" w:eastAsia="Calibri" w:hAnsi="Times New Roman" w:cs="Times New Roman"/>
          <w:sz w:val="28"/>
          <w:szCs w:val="28"/>
        </w:rPr>
        <w:t>городской</w:t>
      </w:r>
      <w:r w:rsidR="00AA0BB2" w:rsidRPr="007116E5">
        <w:rPr>
          <w:rFonts w:ascii="Times New Roman" w:eastAsia="Calibri" w:hAnsi="Times New Roman" w:cs="Times New Roman"/>
          <w:sz w:val="28"/>
          <w:szCs w:val="28"/>
          <w14:numSpacing w14:val="tabular"/>
        </w:rPr>
        <w:t xml:space="preserve"> среды на территории Златоустовского городского</w:t>
      </w:r>
      <w:r w:rsidR="005E3A41">
        <w:rPr>
          <w:rFonts w:ascii="Times New Roman" w:eastAsia="Calibri" w:hAnsi="Times New Roman" w:cs="Times New Roman"/>
          <w:sz w:val="28"/>
          <w:szCs w:val="28"/>
          <w14:numSpacing w14:val="tabular"/>
        </w:rPr>
        <w:t xml:space="preserve"> </w:t>
      </w:r>
      <w:r w:rsidR="00AA0BB2" w:rsidRPr="007116E5">
        <w:rPr>
          <w:rFonts w:ascii="Times New Roman" w:eastAsia="Calibri" w:hAnsi="Times New Roman" w:cs="Times New Roman"/>
          <w:sz w:val="28"/>
          <w:szCs w:val="28"/>
          <w14:numSpacing w14:val="tabular"/>
        </w:rPr>
        <w:t>округа» соответствует требованиям Порядка</w:t>
      </w:r>
      <w:r w:rsidR="005E3A41">
        <w:rPr>
          <w:rFonts w:ascii="Times New Roman" w:eastAsia="Calibri" w:hAnsi="Times New Roman" w:cs="Times New Roman"/>
          <w:sz w:val="28"/>
          <w:szCs w:val="28"/>
          <w14:numSpacing w14:val="tabular"/>
        </w:rPr>
        <w:t xml:space="preserve"> </w:t>
      </w:r>
      <w:r w:rsidR="00AA0BB2" w:rsidRPr="007116E5">
        <w:rPr>
          <w:rFonts w:ascii="Times New Roman" w:eastAsia="Calibri" w:hAnsi="Times New Roman" w:cs="Times New Roman"/>
          <w:sz w:val="28"/>
          <w:szCs w:val="28"/>
          <w14:numSpacing w14:val="tabular"/>
        </w:rPr>
        <w:t xml:space="preserve">разработки муниципальных программ и может быть принят в </w:t>
      </w:r>
      <w:r w:rsidR="005E3A41">
        <w:rPr>
          <w:rFonts w:ascii="Times New Roman" w:eastAsia="Calibri" w:hAnsi="Times New Roman" w:cs="Times New Roman"/>
          <w:sz w:val="28"/>
          <w:szCs w:val="28"/>
          <w14:numSpacing w14:val="tabular"/>
        </w:rPr>
        <w:t>п</w:t>
      </w:r>
      <w:r w:rsidR="00AA0BB2" w:rsidRPr="007116E5">
        <w:rPr>
          <w:rFonts w:ascii="Times New Roman" w:eastAsia="Calibri" w:hAnsi="Times New Roman" w:cs="Times New Roman"/>
          <w:sz w:val="28"/>
          <w:szCs w:val="28"/>
          <w14:numSpacing w14:val="tabular"/>
        </w:rPr>
        <w:t>редставленной редакции;</w:t>
      </w:r>
    </w:p>
    <w:p w14:paraId="701B4CC8" w14:textId="26FB93CB" w:rsidR="00AA0BB2" w:rsidRPr="00AA0BB2" w:rsidRDefault="005F3C54" w:rsidP="00766F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A0BB2" w:rsidRPr="00AA0BB2">
        <w:rPr>
          <w:rFonts w:ascii="Times New Roman" w:eastAsia="Calibri" w:hAnsi="Times New Roman" w:cs="Times New Roman"/>
          <w:sz w:val="28"/>
          <w:szCs w:val="28"/>
        </w:rPr>
        <w:t>.</w:t>
      </w:r>
      <w:r w:rsidR="00AA0BB2" w:rsidRPr="00766F38">
        <w:rPr>
          <w:rFonts w:ascii="Times New Roman" w:eastAsia="Calibri" w:hAnsi="Times New Roman" w:cs="Times New Roman"/>
          <w:sz w:val="28"/>
          <w:szCs w:val="28"/>
        </w:rPr>
        <w:t>При организации процедуры общественного обсуждения проекта муниципальной программы «Формирование современной городской среды», Управлением ЖКХ не соблюдены требования порядка, утвержденного постановлением Администрации ЗГО от 29.12.2017 №614-П</w:t>
      </w:r>
      <w:r w:rsidR="00766F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F38" w:rsidRPr="00766F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"О реализации на </w:t>
      </w:r>
      <w:r w:rsidR="00766F38" w:rsidRPr="00766F3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территории Златоустовского городского округа муниципальной программы "Формирование современной городской среды"</w:t>
      </w:r>
      <w:r w:rsidR="00AA0BB2" w:rsidRPr="00766F3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25D9B00" w14:textId="2F31476A" w:rsidR="00AA0BB2" w:rsidRPr="00AA0BB2" w:rsidRDefault="005F3C54" w:rsidP="00AA0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AA0BB2" w:rsidRPr="00AA0BB2">
        <w:rPr>
          <w:rFonts w:ascii="Times New Roman" w:eastAsia="Calibri" w:hAnsi="Times New Roman" w:cs="Times New Roman"/>
          <w:sz w:val="28"/>
          <w:szCs w:val="28"/>
        </w:rPr>
        <w:t>.</w:t>
      </w:r>
      <w:r w:rsidR="00AA0B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0BB2" w:rsidRPr="00AA0BB2">
        <w:rPr>
          <w:rFonts w:ascii="Times New Roman" w:eastAsia="Calibri" w:hAnsi="Times New Roman" w:cs="Times New Roman"/>
          <w:sz w:val="28"/>
          <w:szCs w:val="28"/>
        </w:rPr>
        <w:t>Учитывая требования Правительства Челябинской области, изменения в муниципальную программу могут быть приняты по окончании срока общественного обсуждения Проекта муниципальной программы (то есть не ранее 29.04.2023г.).</w:t>
      </w:r>
    </w:p>
    <w:p w14:paraId="6F70C8BF" w14:textId="56E9A483" w:rsidR="00B92E0F" w:rsidRDefault="00AA0BB2" w:rsidP="00AA0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BB2">
        <w:rPr>
          <w:rFonts w:ascii="Times New Roman" w:eastAsia="Calibri" w:hAnsi="Times New Roman" w:cs="Times New Roman"/>
          <w:sz w:val="28"/>
          <w:szCs w:val="28"/>
        </w:rPr>
        <w:t xml:space="preserve">Управлению ЖКХ </w:t>
      </w:r>
      <w:r w:rsidR="00B92E0F">
        <w:rPr>
          <w:rFonts w:ascii="Times New Roman" w:hAnsi="Times New Roman" w:cs="Times New Roman"/>
          <w:sz w:val="28"/>
          <w:szCs w:val="28"/>
        </w:rPr>
        <w:t>даны соответствующие рекомендации по устранению выявленных нарушений и недостатков.</w:t>
      </w:r>
    </w:p>
    <w:p w14:paraId="54D2403F" w14:textId="137E428A" w:rsidR="00B92E0F" w:rsidRDefault="00B92E0F" w:rsidP="00B92E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Контрольно-счетной палаты ЗГО учтены ответственным исполнителем, принято постановление Администрации ЗГО </w:t>
      </w:r>
      <w:r w:rsidR="00AA0BB2" w:rsidRPr="00AA0BB2">
        <w:rPr>
          <w:rFonts w:ascii="Times New Roman" w:hAnsi="Times New Roman" w:cs="Times New Roman"/>
          <w:sz w:val="28"/>
          <w:szCs w:val="28"/>
        </w:rPr>
        <w:t xml:space="preserve">№171-П/АДМ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A0BB2" w:rsidRPr="00AA0BB2">
        <w:rPr>
          <w:rFonts w:ascii="Times New Roman" w:hAnsi="Times New Roman" w:cs="Times New Roman"/>
          <w:sz w:val="28"/>
          <w:szCs w:val="28"/>
        </w:rPr>
        <w:t xml:space="preserve">02.05.2023 </w:t>
      </w:r>
      <w:r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Златоустовского городского округа </w:t>
      </w:r>
      <w:bookmarkStart w:id="3" w:name="_Hlk134190858"/>
      <w:r>
        <w:rPr>
          <w:rFonts w:ascii="Times New Roman" w:hAnsi="Times New Roman"/>
          <w:sz w:val="28"/>
          <w:szCs w:val="28"/>
        </w:rPr>
        <w:t>от 1</w:t>
      </w:r>
      <w:r w:rsidR="00AA0BB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.11.2022 №</w:t>
      </w:r>
      <w:r w:rsidR="00AA0BB2">
        <w:rPr>
          <w:rFonts w:ascii="Times New Roman" w:hAnsi="Times New Roman"/>
          <w:sz w:val="28"/>
          <w:szCs w:val="28"/>
        </w:rPr>
        <w:t>505</w:t>
      </w:r>
      <w:r>
        <w:rPr>
          <w:rFonts w:ascii="Times New Roman" w:hAnsi="Times New Roman"/>
          <w:sz w:val="28"/>
          <w:szCs w:val="28"/>
        </w:rPr>
        <w:t>-П</w:t>
      </w:r>
      <w:bookmarkEnd w:id="3"/>
      <w:r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r w:rsidR="00AA0BB2" w:rsidRPr="00AA0BB2">
        <w:rPr>
          <w:rFonts w:ascii="Times New Roman" w:hAnsi="Times New Roman"/>
          <w:sz w:val="28"/>
          <w:szCs w:val="28"/>
        </w:rPr>
        <w:t>«Формирование современной городской среды на территории Златоустовского городского округа»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78A47" w14:textId="77777777" w:rsidR="00B92E0F" w:rsidRDefault="00B92E0F" w:rsidP="00B92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809404" w14:textId="77777777" w:rsidR="00B92E0F" w:rsidRDefault="00B92E0F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BB4F93" w14:textId="77777777" w:rsidR="00B92E0F" w:rsidRDefault="00B92E0F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86004" w14:textId="4C87A79A" w:rsidR="00B92E0F" w:rsidRDefault="00B92E0F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3A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 С. Кальчук</w:t>
      </w:r>
    </w:p>
    <w:p w14:paraId="1FB85A56" w14:textId="1E3FA2FF" w:rsidR="00B92E0F" w:rsidRDefault="00717331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92E0F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.05.2023г.</w:t>
      </w:r>
    </w:p>
    <w:p w14:paraId="5ECB7460" w14:textId="77777777" w:rsidR="00D520EB" w:rsidRDefault="00D520EB"/>
    <w:sectPr w:rsidR="00D520EB" w:rsidSect="005E3A4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oNotHyphenateCaps/>
  <w:characterSpacingControl w:val="doNotCompress"/>
  <w:compat>
    <w:balanceSingleByteDoubleByteWidth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0F"/>
    <w:rsid w:val="00434D2D"/>
    <w:rsid w:val="005E3A41"/>
    <w:rsid w:val="005F3C54"/>
    <w:rsid w:val="00641470"/>
    <w:rsid w:val="007116E5"/>
    <w:rsid w:val="00717331"/>
    <w:rsid w:val="00766F38"/>
    <w:rsid w:val="00A332A9"/>
    <w:rsid w:val="00A67B2E"/>
    <w:rsid w:val="00AA0BB2"/>
    <w:rsid w:val="00B92E0F"/>
    <w:rsid w:val="00BD6B12"/>
    <w:rsid w:val="00D5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0DA8"/>
  <w15:chartTrackingRefBased/>
  <w15:docId w15:val="{F3D7BE0D-EDBD-442B-B00B-0FB99379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2023-05-05T10:02:00Z</cp:lastPrinted>
  <dcterms:created xsi:type="dcterms:W3CDTF">2023-05-05T10:03:00Z</dcterms:created>
  <dcterms:modified xsi:type="dcterms:W3CDTF">2023-05-10T10:51:00Z</dcterms:modified>
</cp:coreProperties>
</file>